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Grupo DISAL · Definición de puestos y estructura · Para validación de Dirección General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el método único de Grupo DISAL para crear, validar y mantener perfiles de puesto con la metodología DETA. El procedimiento asegura que cada puesto activo cuente con un perfil vigente que defina funciones, indicadores y competencias, y que ese perfil gobierne el reclutamiento, la evaluación de desempeño y la capacitación.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 xml:space="preserve">Aplica a todos los puestos de la estructura de Grupo DISAL, en la matriz de Chihuahua y en la sucursal Hermosillo, desde Dirección General hasta los puestos operativos de reparto y limpieza. Inicia con la detección de la necesidad o con la Requisición de Personal (FOR-RH-01) y termina con la publicación del perfil en el repositorio y su revisión anual. Cubre perfiles nuevos, actualización de perfiles existentes y el </w:t>
      </w:r>
      <w:r>
        <w:rPr>
          <w:rFonts w:ascii="Calibri" w:hAnsi="Calibri"/>
          <w:b/>
          <w:i w:val="0"/>
          <w:color w:val="1C242E"/>
          <w:sz w:val="21"/>
        </w:rPr>
        <w:t>uso obligatorio</w:t>
      </w:r>
      <w:r>
        <w:rPr>
          <w:rFonts w:ascii="Calibri" w:hAnsi="Calibri"/>
          <w:b w:val="0"/>
          <w:i w:val="0"/>
          <w:color w:val="1C242E"/>
          <w:sz w:val="21"/>
        </w:rPr>
        <w:t xml:space="preserve"> del perfil vigente en reclutamiento, evaluación y capacitación.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Cobertura total de la estructura. </w:t>
      </w:r>
      <w:r>
        <w:rPr>
          <w:rFonts w:ascii="Calibri" w:hAnsi="Calibri"/>
          <w:b w:val="0"/>
          <w:i w:val="0"/>
          <w:color w:val="1C242E"/>
          <w:sz w:val="20"/>
        </w:rPr>
        <w:t>Todo puesto activo de Grupo DISAL cuenta con un perfil vigente elaborado en la Plantilla Perfil de Puesto DETA (FOR-RH-22). Un puesto activo sin perfil se documenta en un plazo máximo de 30 días naturales a partir de su detección.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Perfil antes de reclutar. </w:t>
      </w:r>
      <w:r>
        <w:rPr>
          <w:rFonts w:ascii="Calibri" w:hAnsi="Calibri"/>
          <w:b w:val="0"/>
          <w:i w:val="0"/>
          <w:color w:val="1C242E"/>
          <w:sz w:val="20"/>
        </w:rPr>
        <w:t>Ningún proceso de reclutamiento inicia sin perfil validado por Dirección General. La Coordinación de Recursos Humanos regresa al Jefe Directo toda Requisición de Personal (FOR-RH-01) que no cuente con perfil vigente.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Áreas de efectividad al 100 por ciento. </w:t>
      </w:r>
      <w:r>
        <w:rPr>
          <w:rFonts w:ascii="Calibri" w:hAnsi="Calibri"/>
          <w:b w:val="0"/>
          <w:i w:val="0"/>
          <w:color w:val="1C242E"/>
          <w:sz w:val="20"/>
        </w:rPr>
        <w:t>Las áreas de efectividad de cada perfil suman 100 por ciento del tiempo del puesto. Cada área incluye indicadores numéricos, entregables y funciones.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Competencias del catálogo DETA. </w:t>
      </w:r>
      <w:r>
        <w:rPr>
          <w:rFonts w:ascii="Calibri" w:hAnsi="Calibri"/>
          <w:b w:val="0"/>
          <w:i w:val="0"/>
          <w:color w:val="1C242E"/>
          <w:sz w:val="20"/>
        </w:rPr>
        <w:t>Cada perfil define 4 competencias blandas tomadas del catálogo DETA de 120 competencias, con nivel alto, medio o bajo, y 3 competencias técnicas del oficio. No se agregan competencias fuera del catálogo.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Repositorio único.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es la dueña única del repositorio de perfiles. Solo la versión publicada en el repositorio es válida para reclutamiento, evaluación de desempeño y capacitación.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Validación de Dirección General. </w:t>
      </w:r>
      <w:r>
        <w:rPr>
          <w:rFonts w:ascii="Calibri" w:hAnsi="Calibri"/>
          <w:b w:val="0"/>
          <w:i w:val="0"/>
          <w:color w:val="1C242E"/>
          <w:sz w:val="20"/>
        </w:rPr>
        <w:t>La Dirección General valida por escrito cada perfil nuevo y cada cambio de perfil antes de su publicación. Ningún perfil entra al repositorio sin esa firma.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anual y funciones encimadas. </w:t>
      </w:r>
      <w:r>
        <w:rPr>
          <w:rFonts w:ascii="Calibri" w:hAnsi="Calibri"/>
          <w:b w:val="0"/>
          <w:i w:val="0"/>
          <w:color w:val="1C242E"/>
          <w:sz w:val="20"/>
        </w:rPr>
        <w:t>Cada perfil se revisa una vez al año y cuando cambian las funciones, la estructura de reporte o las herramientas del puesto. Toda función encimada entre dos puestos se escala a Dirección General para resolverla antes de publicar.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Confidencialidad del rango salarial. </w:t>
      </w:r>
      <w:r>
        <w:rPr>
          <w:rFonts w:ascii="Calibri" w:hAnsi="Calibri"/>
          <w:b w:val="0"/>
          <w:i w:val="0"/>
          <w:color w:val="1C242E"/>
          <w:sz w:val="20"/>
        </w:rPr>
        <w:t>El rango salarial del perfil es información confidencial. Su acceso se limita a Dirección General, a la Coordinación de Recursos Humanos y al Jefe Directo del puesto.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Perfil de puesto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define identificación, objetivo, áreas de efectividad, conocimientos, competencias, requisitos y rango salarial de un puesto. Se elabora en la Plantilla Perfil de Puesto DETA (FOR-RH-22).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Requisición de Personal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 con el que el Jefe Directo solicita cubrir una vacante o crear un puesto; detona la verificación de perfil vigente (FOR-RH-01).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Áreas de efectividad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Bloques de resultados del puesto con porcentaje de tiempo asignado. Los porcentajes suman 100 y cada área incluye indicadores numéricos, entregables y funciones.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Catálogo DETA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Catálogo de 120 competencias blandas con niveles alto, medio y bajo. Es la fuente única de las 4 competencias blandas de cada perfil.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Levantamiento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Entrevista estructurada con el Jefe Directo y con el ocupante del puesto para documentar funciones reales, entregables e indicadores.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Repositorio de perfiles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Carpeta única administrada por la Coordinación de Recursos Humanos, organizada por área, donde vive la versión vigente de cada perfil.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Perfil vigente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del perfil validada por Dirección General, publicada en el repositorio y con revisión dentro de los últimos 12 meses.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la creación de puestos nuevos en la estructura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por escrito cada perfil y cada cambio de perfil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Resolver los traslapes de funciones entre puestos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Recursos Humanos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Administrar el repositorio de perfiles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Programar y conducir los levantamientos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Redactar cada perfil en la Plantilla Perfil de Puesto DETA (FOR-RH-22)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Gestionar la validación con Dirección General y publicar las versiones vigentes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Coordinar la revisión anual del repositorio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Jefe Directo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Detectar la necesidad de crear o actualizar un perfil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la Requisición de Personal (FOR-RH-01) cuando existe una vacante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Participar en el levantamiento y revisar el borrador del perfil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el perfil vigente en la operación diaria de su equipo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Colaborador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Participar en el levantamiento del puesto que ocupa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Describir las funciones que ejecuta y las herramientas que utiliza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Notificar al Jefe Directo los cambios sostenidos en sus 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DETA Consultores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Elaborar los perfiles acordados dentro de la fase de implementación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Transferir a la Coordinación de Recursos Humanos la metodología, el catálogo de competencias y la Plantilla Perfil de Puesto DETA (FOR-RH-22)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Recursos Humanos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Aprobado por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Anual o ante cambio significativo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procedimiento se divide en seis fases, de la detección de la necesidad a la revisión anual del repositorio. Cada paso identifica al responsable y el formato que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Detección de la necesidad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Detección de la necesidad. </w:t>
      </w:r>
      <w:r>
        <w:rPr>
          <w:rFonts w:ascii="Calibri" w:hAnsi="Calibri"/>
          <w:b w:val="0"/>
          <w:i w:val="0"/>
          <w:color w:val="1C242E"/>
          <w:sz w:val="20"/>
        </w:rPr>
        <w:t>El Jefe Directo detecta la necesidad de documentar un puesto nuevo, cubrir una vacante o actualizar un perfil por cambio de funciones.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Detona perfil nuevo: </w:t>
      </w:r>
      <w:r>
        <w:rPr>
          <w:rFonts w:ascii="Calibri" w:hAnsi="Calibri"/>
          <w:b w:val="0"/>
          <w:i w:val="0"/>
          <w:color w:val="595959"/>
          <w:sz w:val="18"/>
        </w:rPr>
        <w:t>puesto de nueva creación o puesto activo sin perfil.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Detona actualización: </w:t>
      </w:r>
      <w:r>
        <w:rPr>
          <w:rFonts w:ascii="Calibri" w:hAnsi="Calibri"/>
          <w:b w:val="0"/>
          <w:i w:val="0"/>
          <w:color w:val="595959"/>
          <w:sz w:val="18"/>
        </w:rPr>
        <w:t>cambio sostenido de funciones, de estructura de reporte o de herramientas.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la requisición. </w:t>
      </w:r>
      <w:r>
        <w:rPr>
          <w:rFonts w:ascii="Calibri" w:hAnsi="Calibri"/>
          <w:b w:val="0"/>
          <w:i w:val="0"/>
          <w:color w:val="1C242E"/>
          <w:sz w:val="20"/>
        </w:rPr>
        <w:t>El Jefe Directo registra la vacante o el puesto de nueva creación en la Requisición de Personal (FOR-RH-01) y la entrega a la Coordinación de Recursos Humanos.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en el repositorio.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si el puesto cuenta con perfil vigente en el repositorio.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existe perfil vigente: </w:t>
      </w:r>
      <w:r>
        <w:rPr>
          <w:rFonts w:ascii="Calibri" w:hAnsi="Calibri"/>
          <w:b w:val="0"/>
          <w:i w:val="0"/>
          <w:color w:val="595959"/>
          <w:sz w:val="18"/>
        </w:rPr>
        <w:t>el proceso continúa en Reclutamiento y Selección (PRO-RH-02).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NO existe: </w:t>
      </w:r>
      <w:r>
        <w:rPr>
          <w:rFonts w:ascii="Calibri" w:hAnsi="Calibri"/>
          <w:b w:val="0"/>
          <w:i w:val="0"/>
          <w:color w:val="595959"/>
          <w:sz w:val="18"/>
        </w:rPr>
        <w:t>la Coordinación de Recursos Humanos programa el levantamiento y lo notifica a Dirección General.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Autorización de puestos nuevos. </w:t>
      </w:r>
      <w:r>
        <w:rPr>
          <w:rFonts w:ascii="Calibri" w:hAnsi="Calibri"/>
          <w:b w:val="0"/>
          <w:i w:val="0"/>
          <w:color w:val="1C242E"/>
          <w:sz w:val="20"/>
        </w:rPr>
        <w:t>La Dirección General autoriza por escrito la creación de todo puesto nuevo antes de iniciar el levantamiento.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Levantamiento de información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Agenda del levantamiento.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agenda la entrevista de levantamiento con el Jefe Directo y con el ocupante del puesto dentro de los 5 días hábiles siguientes a la detección.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Entrevista de levantamiento.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aplica el cuestionario de levantamiento DETA para documentar funciones reales, entregables, indicadores y relaciones del puesto.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Aporte del jefe y del ocupante. </w:t>
      </w:r>
      <w:r>
        <w:rPr>
          <w:rFonts w:ascii="Calibri" w:hAnsi="Calibri"/>
          <w:b w:val="0"/>
          <w:i w:val="0"/>
          <w:color w:val="1C242E"/>
          <w:sz w:val="20"/>
        </w:rPr>
        <w:t>El Jefe Directo describe el objetivo del puesto, los resultados esperados y los límites frente a los puestos con los que colinda. El Colaborador que ocupa el puesto describe las funciones que ejecuta, su frecuencia y las herramientas que utiliza.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Detección de funciones encimadas.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contrasta el levantamiento con los cuestionarios del diagnóstico organizacional y registra toda función que aparece en dos puestos.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hay traslape: </w:t>
      </w:r>
      <w:r>
        <w:rPr>
          <w:rFonts w:ascii="Calibri" w:hAnsi="Calibri"/>
          <w:b w:val="0"/>
          <w:i w:val="0"/>
          <w:color w:val="595959"/>
          <w:sz w:val="18"/>
        </w:rPr>
        <w:t>se documenta y se presenta a Dirección General en la fase de validación.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Redacción del perfil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Redacción en la plantilla.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redacta el perfil en la Plantilla Perfil de Puesto DETA (FOR-RH-22) con todas sus secciones: identificación, objetivo, áreas de efectividad, conocimientos, competencias, requisitos y rango salarial.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Objetivo y áreas de efectividad.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redacta el objetivo del puesto en un máximo de 60 palabras y asigna a cada área de efectividad su porcentaje de tiempo, sus indicadores numéricos, sus entregables y sus funciones.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 de cierre: </w:t>
      </w:r>
      <w:r>
        <w:rPr>
          <w:rFonts w:ascii="Calibri" w:hAnsi="Calibri"/>
          <w:b w:val="0"/>
          <w:i w:val="0"/>
          <w:color w:val="595959"/>
          <w:sz w:val="18"/>
        </w:rPr>
        <w:t>los porcentajes de las áreas de efectividad suman 100 por ciento.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Competencias y conocimientos.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selecciona del catálogo DETA las 4 competencias blandas del puesto con su nivel requerido (alto, medio o bajo) y define las 3 competencias técnicas del oficio junto con los conocimientos por área.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Requisitos y rango salarial.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registra la escolaridad, la experiencia y las herramientas del puesto, y el rango salarial que autoriza Dirección General.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del borrador. </w:t>
      </w:r>
      <w:r>
        <w:rPr>
          <w:rFonts w:ascii="Calibri" w:hAnsi="Calibri"/>
          <w:b w:val="0"/>
          <w:i w:val="0"/>
          <w:color w:val="1C242E"/>
          <w:sz w:val="20"/>
        </w:rPr>
        <w:t>El Jefe Directo revisa el borrador con la Coordinación de Recursos Humanos en un plazo máximo de 3 días hábiles y confirma que refleja la operación real del puesto.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Validación con Dirección General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Presentación del perfil.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presenta a Dirección General el perfil terminado junto con los traslapes de funciones detectados en el levantamiento.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Resolución de traslapes. </w:t>
      </w:r>
      <w:r>
        <w:rPr>
          <w:rFonts w:ascii="Calibri" w:hAnsi="Calibri"/>
          <w:b w:val="0"/>
          <w:i w:val="0"/>
          <w:color w:val="1C242E"/>
          <w:sz w:val="20"/>
        </w:rPr>
        <w:t>La Dirección General resuelve cada traslape de funciones entre puestos y define a qué puesto pertenece cada función antes de aprobar el perfil.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de validación. </w:t>
      </w:r>
      <w:r>
        <w:rPr>
          <w:rFonts w:ascii="Calibri" w:hAnsi="Calibri"/>
          <w:b w:val="0"/>
          <w:i w:val="0"/>
          <w:color w:val="1C242E"/>
          <w:sz w:val="20"/>
        </w:rPr>
        <w:t>La Dirección General valida el perfil con firma y fecha en la sección de autorización de la plantilla (FOR-RH-22).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Si hay observaciones: </w:t>
      </w:r>
      <w:r>
        <w:rPr>
          <w:rFonts w:ascii="Calibri" w:hAnsi="Calibri"/>
          <w:b w:val="0"/>
          <w:i w:val="0"/>
          <w:color w:val="595959"/>
          <w:sz w:val="18"/>
        </w:rPr>
        <w:t>la Coordinación de Recursos Humanos corrige el perfil y lo presenta de nuevo a Dirección General.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Publicación y uso obligatorio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Publicación en el repositorio.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publica el perfil validado en el repositorio con fecha de vigencia y número de versión, y mueve la versión anterior al historial el mismo día.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Organización del repositorio.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organiza el repositorio por área: Dirección, Administración y Finanzas, Compras, Almacén, Embarques y Logística, y Sucursal Hermosillo.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a los involucrados.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entrega copia del perfil vigente al Jefe Directo y al ocupante del puesto, y recaba firma de recibido para el expediente.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Uso en los procesos de RH.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usa el perfil vigente como base de toda Requisición de Personal (FOR-RH-01), de la Guía de Entrevista (FOR-RH-03) y de la Detección de Necesidades de Capacitación (FOR-RH-15).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Aplicación en la operación. </w:t>
      </w:r>
      <w:r>
        <w:rPr>
          <w:rFonts w:ascii="Calibri" w:hAnsi="Calibri"/>
          <w:b w:val="0"/>
          <w:i w:val="0"/>
          <w:color w:val="1C242E"/>
          <w:sz w:val="20"/>
        </w:rPr>
        <w:t>El Jefe Directo aplica el perfil vigente como referencia única en la asignación de funciones, en la evaluación de desempeño y en la retroalimentación de su equipo.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7.6 </w:t>
      </w:r>
      <w:r>
        <w:rPr>
          <w:rFonts w:ascii="Calibri" w:hAnsi="Calibri"/>
          <w:b/>
          <w:i w:val="0"/>
          <w:color w:val="000000"/>
          <w:sz w:val="21"/>
        </w:rPr>
        <w:t>Revisión anual y actualización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anual del repositorio.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revisa el repositorio completo una vez al año junto con cada Jefe Directo y clasifica cada perfil como vigente, en actualización o pendiente.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Aviso de cambios. </w:t>
      </w:r>
      <w:r>
        <w:rPr>
          <w:rFonts w:ascii="Calibri" w:hAnsi="Calibri"/>
          <w:b w:val="0"/>
          <w:i w:val="0"/>
          <w:color w:val="1C242E"/>
          <w:sz w:val="20"/>
        </w:rPr>
        <w:t>El Jefe Directo notifica a la Coordinación de Recursos Humanos todo cambio sostenido de funciones, de estructura de reporte o de herramientas en los puestos de su equipo.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Ciclo de actualización.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inicia el ciclo de actualización (levantamiento, redacción, validación) para cada perfil con cambios detectados.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Reporte a Dirección General.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reporta a Dirección General el estado del repositorio al cierre de la revisión anual: perfiles vigentes, perfiles en actualización y puestos sin perfil.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creación de perfiles de puesto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11927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eacion-perfil-puest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1927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Colores por actor: negro = Coordinación de Recursos Humanos; naranja = Jefe Directo; gris oscuro = Dirección General; gris claro = Colaborador u ocupante del puesto; fondo claro con borde naranja = decisión; caja punteada = formato del Registro.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Ningún proceso de reclutamiento inicia sin perfil de puesto validado por Dirección General. La Requisición de Personal (FOR-RH-01) que llega sin perfil vigente se regresa al Jefe Directo el mismo día, con la fecha programada del levantamiento. Esta regla ataca la causa raíz del diagnóstico: funciones encimadas entre puestos por roles sin definir.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inicial. Fase 2 del proyecto de implementación organizacional.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RH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Recursos Humanos | PRO-RH-01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Creación de Perfiles de Puesto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PRO-RH-01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Recursos Humanos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RH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Julio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PRO-RH-01 Creación de Perfiles de Puesto</dc:title>
  <dc:subject>Grupo DISAL · Definición de puestos y estructura · Para validación de Dirección General</dc:subject>
  <dc:creator>DETA Consultores</dc:creator>
  <cp:keywords/>
  <dc:description>Grupo DISAL | Procedimiento de Recursos Humanos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