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.logo-cach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Constancia de Conocimiento del Manual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FOR-RH-92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01 · DATOS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Nombre del colaborador: </w:t>
            </w:r>
            <w:r>
              <w:rPr>
                <w:sz w:val="20"/>
              </w:rPr>
              <w:t>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Puesto: </w:t>
            </w:r>
            <w:r>
              <w:rPr>
                <w:sz w:val="20"/>
              </w:rPr>
              <w:t>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Sucursal (Chihuahua / Hermosillo):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Fecha: </w:t>
            </w:r>
            <w:r>
              <w:rPr>
                <w:sz w:val="20"/>
              </w:rPr>
              <w:t>_____________________________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Versión del manual: </w:t>
            </w:r>
            <w:r>
              <w:rPr>
                <w:sz w:val="20"/>
              </w:rPr>
              <w:t>________________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Fecha de emisión del manual: </w:t>
            </w:r>
            <w:r>
              <w:rPr>
                <w:sz w:val="20"/>
              </w:rPr>
              <w:t>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sz w:val="20"/>
              </w:rPr>
              <w:t>☐  Entregado impreso</w:t>
            </w:r>
          </w:p>
        </w:tc>
        <w:tc>
          <w:tcPr>
            <w:tcW w:type="dxa" w:w="5100"/>
          </w:tcPr>
          <w:p>
            <w:r/>
            <w:r>
              <w:rPr>
                <w:sz w:val="20"/>
              </w:rPr>
              <w:t>☐  Entregado en digital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02 · CONSTANCIA</w:t>
      </w:r>
    </w:p>
    <w:p>
      <w:pPr>
        <w:spacing w:after="160"/>
      </w:pPr>
      <w:r>
        <w:rPr>
          <w:b w:val="0"/>
          <w:i w:val="0"/>
          <w:sz w:val="21"/>
        </w:rPr>
        <w:t>Declaro que recibí, leí y comprendí el Manual de Políticas Internas de Grupo DISAL de Chihuahua S.A. de C.V. (documento REF-RH-02, en la versión y fecha indicadas arriba), y que su contenido me fue explicado durante el programa de inducción (FOR-RH-09).</w:t>
      </w:r>
    </w:p>
    <w:p>
      <w:pPr>
        <w:spacing w:after="160"/>
      </w:pPr>
      <w:r>
        <w:rPr>
          <w:b w:val="0"/>
          <w:i w:val="0"/>
          <w:sz w:val="21"/>
        </w:rPr>
        <w:t>Me obligo a observar sus políticas y disposiciones durante mi relación de trabajo, incluyendo las reglas de horario y asistencia, permisos y vacaciones, uso del checador, uso de uniforme y equipo, canales de comunicación y uso responsable de los recursos de la empresa. Entiendo que su incumplimiento puede ser causal de medidas disciplinarias conforme a la ley.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El original se archiva en el expediente del colaborador (FOR-RH-06). Al actualizarse el manual, la Coordinación de RH recaba una nueva constancia con la versión vigente.</w:t>
            </w:r>
          </w:p>
        </w:tc>
      </w:tr>
    </w:tbl>
    <w:p>
      <w:pPr>
        <w:spacing w:after="40"/>
      </w:pP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Colaborador (nombre y firma)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Coordinación de RH (entrega el manual)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FOR-RH-92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