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princip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Compras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Comprobación de Compra Eventual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FOR-CO-07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29-08-2026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after="80"/>
      </w:pPr>
      <w:r>
        <w:rPr>
          <w:b w:val="0"/>
          <w:i/>
          <w:sz w:val="18"/>
        </w:rPr>
        <w:t>Formato para comprobar toda compra eventual o de emergencia. Registrar los artículos, cuadrar el efectivo, adjuntar el comprobante y entregar el cambio. Aplica a la compra diaria de productos de merma rápida y a las urgencias que recoge Embarques o que trae el proveedor. Toda compra eventual va remisionada a la sucursal que corresponde. La compra por volumen planeada no se comprueba aquí; usar la Orden de Compra (FOR-CO-04). Plantilla en blanco, sin datos de proveedor.</w:t>
      </w:r>
    </w:p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01 · DATOS GENERALES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Folio: </w:t>
            </w:r>
            <w:r>
              <w:rPr>
                <w:sz w:val="20"/>
              </w:rPr>
              <w:t>_____________________________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Fecha: </w:t>
            </w:r>
            <w:r>
              <w:rPr>
                <w:sz w:val="20"/>
              </w:rPr>
              <w:t>_____________________________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Destino (sucursal): </w:t>
            </w:r>
            <w:r>
              <w:rPr>
                <w:sz w:val="20"/>
              </w:rPr>
              <w:t>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Solicitó: </w:t>
            </w:r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Realizó la compra (Compras / Embarques): </w:t>
            </w:r>
            <w:r>
              <w:rPr>
                <w:sz w:val="20"/>
              </w:rPr>
              <w:t>__________</w:t>
            </w:r>
          </w:p>
        </w:tc>
      </w:tr>
    </w:tbl>
    <w:p>
      <w:pPr>
        <w:spacing w:after="120"/>
      </w:pPr>
      <w:r>
        <w:rPr>
          <w:b/>
          <w:sz w:val="20"/>
        </w:rPr>
        <w:t xml:space="preserve">Motivo o urgencia: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02 · ARTICULOS COMPRADOS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3400"/>
        <w:gridCol w:w="3400"/>
        <w:gridCol w:w="3400"/>
      </w:tblGrid>
      <w:tr>
        <w:tc>
          <w:tcPr>
            <w:tcW w:type="dxa" w:w="6120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</w:t>
            </w:r>
          </w:p>
        </w:tc>
        <w:tc>
          <w:tcPr>
            <w:tcW w:type="dxa" w:w="1836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Cantidad</w:t>
            </w:r>
          </w:p>
        </w:tc>
        <w:tc>
          <w:tcPr>
            <w:tcW w:type="dxa" w:w="2244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Importe</w:t>
            </w:r>
          </w:p>
        </w:tc>
      </w:tr>
      <w:tr>
        <w:tc>
          <w:tcPr>
            <w:tcW w:type="dxa" w:w="61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24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24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24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24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24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24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03 · CUADRE DE EFECTIVO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Efectivo entregado: </w:t>
            </w:r>
            <w:r>
              <w:rPr>
                <w:sz w:val="20"/>
              </w:rPr>
              <w:t>________________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Total gastado: </w:t>
            </w:r>
            <w:r>
              <w:rPr>
                <w:sz w:val="20"/>
              </w:rPr>
              <w:t>_____________________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Cambio devuelto: </w:t>
            </w:r>
            <w:r>
              <w:rPr>
                <w:sz w:val="20"/>
              </w:rPr>
              <w:t>___________________</w:t>
            </w:r>
          </w:p>
        </w:tc>
      </w:tr>
    </w:tbl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04 · COMPROBANTE</w:t>
      </w:r>
    </w:p>
    <w:p>
      <w:pPr>
        <w:spacing w:after="80"/>
      </w:pPr>
      <w:r>
        <w:rPr>
          <w:sz w:val="20"/>
        </w:rPr>
        <w:t>☐  Ticket adjunto</w:t>
      </w:r>
    </w:p>
    <w:p>
      <w:pPr>
        <w:spacing w:after="80"/>
      </w:pPr>
      <w:r>
        <w:rPr>
          <w:sz w:val="20"/>
        </w:rPr>
        <w:t>☐  Remisión adjunta</w:t>
      </w:r>
    </w:p>
    <w:p>
      <w:pPr>
        <w:spacing w:after="80"/>
      </w:pPr>
      <w:r>
        <w:rPr>
          <w:sz w:val="20"/>
        </w:rPr>
        <w:t>☐  Se remisionó a la sucursal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Toda compra eventual va remisionada a la sucursal que corresponde y se comprueba con su ticket o remisión. Entregar el cambio y registrar el gasto. La compra por chofer o Embarques es esporádica y también va remisionada con su comprobante del gasto.</w:t>
            </w:r>
          </w:p>
        </w:tc>
      </w:tr>
    </w:tbl>
    <w:p>
      <w:pPr>
        <w:spacing w:after="40"/>
      </w:pPr>
    </w:p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05 · FIRMAS</w:t>
      </w: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Comprobó (quien compró)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Recibió comprobante (Compras)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Finanzas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Compras · FOR-CO-07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